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0C867" w14:textId="2029E5C0" w:rsidR="0075712F" w:rsidRDefault="0075712F"/>
    <w:p w14:paraId="025FAB94" w14:textId="02B67ADC" w:rsidR="00CB51B3" w:rsidRPr="00CB51B3" w:rsidRDefault="00CB51B3" w:rsidP="00CB51B3">
      <w:pPr>
        <w:spacing w:after="0" w:line="240" w:lineRule="auto"/>
        <w:jc w:val="right"/>
        <w:rPr>
          <w:rFonts w:ascii="Cambria" w:hAnsi="Cambria"/>
          <w:lang w:val="el-GR"/>
        </w:rPr>
      </w:pPr>
      <w:r w:rsidRPr="00CB51B3">
        <w:rPr>
          <w:rFonts w:ascii="Cambria" w:hAnsi="Cambria"/>
          <w:lang w:val="el-GR"/>
        </w:rPr>
        <w:t>ΔΕΛΤΙΟ ΤΥΠΟΥ</w:t>
      </w:r>
    </w:p>
    <w:p w14:paraId="497E21CB" w14:textId="62DE99CD" w:rsidR="00CB51B3" w:rsidRPr="00CB51B3" w:rsidRDefault="00CB51B3" w:rsidP="00CB51B3">
      <w:pPr>
        <w:spacing w:after="0" w:line="240" w:lineRule="auto"/>
        <w:jc w:val="right"/>
        <w:rPr>
          <w:rFonts w:ascii="Cambria" w:hAnsi="Cambria"/>
          <w:lang w:val="el-GR"/>
        </w:rPr>
      </w:pPr>
      <w:r w:rsidRPr="00CB51B3">
        <w:rPr>
          <w:rFonts w:ascii="Cambria" w:hAnsi="Cambria"/>
          <w:lang w:val="el-GR"/>
        </w:rPr>
        <w:t xml:space="preserve">Αθήνα, </w:t>
      </w:r>
      <w:r w:rsidR="00A20EA1">
        <w:rPr>
          <w:rFonts w:ascii="Cambria" w:hAnsi="Cambria"/>
          <w:lang w:val="el-GR"/>
        </w:rPr>
        <w:t>18</w:t>
      </w:r>
      <w:r w:rsidRPr="00CB51B3">
        <w:rPr>
          <w:rFonts w:ascii="Cambria" w:hAnsi="Cambria"/>
          <w:lang w:val="el-GR"/>
        </w:rPr>
        <w:t xml:space="preserve"> Δεκεμβρίου 2020</w:t>
      </w:r>
    </w:p>
    <w:p w14:paraId="5619D633" w14:textId="383B4835" w:rsidR="00CB51B3" w:rsidRDefault="00BB12EA" w:rsidP="00CB51B3">
      <w:pPr>
        <w:spacing w:after="0" w:line="240" w:lineRule="auto"/>
        <w:jc w:val="right"/>
        <w:rPr>
          <w:sz w:val="24"/>
          <w:szCs w:val="24"/>
          <w:lang w:val="el-GR"/>
        </w:rPr>
      </w:pPr>
      <w:r>
        <w:rPr>
          <w:sz w:val="24"/>
          <w:szCs w:val="24"/>
          <w:lang w:val="el-GR"/>
        </w:rPr>
        <w:pict w14:anchorId="554DDF63">
          <v:rect id="_x0000_i1025" style="width:0;height:1.5pt" o:hralign="center" o:hrstd="t" o:hr="t" fillcolor="#a0a0a0" stroked="f"/>
        </w:pict>
      </w:r>
    </w:p>
    <w:p w14:paraId="2D93EB6B" w14:textId="277FB368" w:rsidR="00CB51B3" w:rsidRDefault="00CB51B3" w:rsidP="00CB51B3">
      <w:pPr>
        <w:spacing w:after="0" w:line="240" w:lineRule="auto"/>
        <w:jc w:val="both"/>
        <w:rPr>
          <w:sz w:val="24"/>
          <w:szCs w:val="24"/>
          <w:lang w:val="el-GR"/>
        </w:rPr>
      </w:pPr>
    </w:p>
    <w:p w14:paraId="6561827F" w14:textId="1DADC082" w:rsidR="002B75EB" w:rsidRDefault="002B75EB" w:rsidP="00725B9E">
      <w:pPr>
        <w:spacing w:after="0" w:line="240" w:lineRule="auto"/>
        <w:jc w:val="both"/>
        <w:rPr>
          <w:rFonts w:ascii="Cambria" w:hAnsi="Cambria"/>
          <w:b/>
          <w:sz w:val="24"/>
          <w:szCs w:val="24"/>
          <w:lang w:val="el-GR"/>
        </w:rPr>
      </w:pPr>
      <w:r>
        <w:rPr>
          <w:rFonts w:ascii="Cambria" w:hAnsi="Cambria"/>
          <w:b/>
          <w:sz w:val="24"/>
          <w:szCs w:val="24"/>
          <w:lang w:val="el-GR"/>
        </w:rPr>
        <w:t xml:space="preserve">Εργαλείο Αρχιμήδης – </w:t>
      </w:r>
      <w:r w:rsidR="002C782D">
        <w:rPr>
          <w:rFonts w:ascii="Cambria" w:hAnsi="Cambria"/>
          <w:b/>
          <w:sz w:val="24"/>
          <w:szCs w:val="24"/>
          <w:lang w:val="el-GR"/>
        </w:rPr>
        <w:t>Αξιολογώντας</w:t>
      </w:r>
      <w:r>
        <w:rPr>
          <w:rFonts w:ascii="Cambria" w:hAnsi="Cambria"/>
          <w:b/>
          <w:sz w:val="24"/>
          <w:szCs w:val="24"/>
          <w:lang w:val="el-GR"/>
        </w:rPr>
        <w:t xml:space="preserve"> την κοινωνική απόδοση έργων, δράσεων και επενδύσεων</w:t>
      </w:r>
    </w:p>
    <w:p w14:paraId="2BB731F7" w14:textId="77777777" w:rsidR="00725B9E" w:rsidRPr="00725B9E" w:rsidRDefault="00725B9E" w:rsidP="00725B9E">
      <w:pPr>
        <w:spacing w:after="0" w:line="240" w:lineRule="auto"/>
        <w:jc w:val="both"/>
        <w:rPr>
          <w:rFonts w:ascii="Cambria" w:hAnsi="Cambria"/>
          <w:b/>
          <w:sz w:val="24"/>
          <w:szCs w:val="24"/>
          <w:lang w:val="el-GR"/>
        </w:rPr>
      </w:pPr>
    </w:p>
    <w:p w14:paraId="56742E14" w14:textId="51E5A228" w:rsidR="00725B9E" w:rsidRPr="00864171" w:rsidRDefault="00725B9E" w:rsidP="00725B9E">
      <w:pPr>
        <w:spacing w:after="0" w:line="240" w:lineRule="auto"/>
        <w:jc w:val="both"/>
        <w:rPr>
          <w:rFonts w:ascii="Cambria" w:hAnsi="Cambria"/>
          <w:lang w:val="el-GR"/>
        </w:rPr>
      </w:pPr>
      <w:r w:rsidRPr="00725B9E">
        <w:rPr>
          <w:rFonts w:ascii="Cambria" w:hAnsi="Cambria"/>
          <w:lang w:val="el-GR"/>
        </w:rPr>
        <w:t xml:space="preserve">Σε έναν κόσμο που συνεχώς </w:t>
      </w:r>
      <w:r w:rsidR="005A41FC" w:rsidRPr="00864171">
        <w:rPr>
          <w:rFonts w:ascii="Cambria" w:hAnsi="Cambria"/>
          <w:lang w:val="el-GR"/>
        </w:rPr>
        <w:t>εξελίσσεται</w:t>
      </w:r>
      <w:r w:rsidRPr="00725B9E">
        <w:rPr>
          <w:rFonts w:ascii="Cambria" w:hAnsi="Cambria"/>
          <w:lang w:val="el-GR"/>
        </w:rPr>
        <w:t xml:space="preserve"> λόγω των νέων τεχνολογιών</w:t>
      </w:r>
      <w:r w:rsidR="00373132">
        <w:rPr>
          <w:rFonts w:ascii="Cambria" w:hAnsi="Cambria"/>
          <w:lang w:val="el-GR"/>
        </w:rPr>
        <w:t xml:space="preserve"> και</w:t>
      </w:r>
      <w:r w:rsidRPr="00725B9E">
        <w:rPr>
          <w:rFonts w:ascii="Cambria" w:hAnsi="Cambria"/>
          <w:lang w:val="el-GR"/>
        </w:rPr>
        <w:t xml:space="preserve"> </w:t>
      </w:r>
      <w:r w:rsidR="005A41FC" w:rsidRPr="00864171">
        <w:rPr>
          <w:rFonts w:ascii="Cambria" w:hAnsi="Cambria"/>
          <w:lang w:val="el-GR"/>
        </w:rPr>
        <w:t xml:space="preserve">η ανάγκη προάσπισης των ανθρωπίνων δικαιωμάτων και αντιμετώπισης των ποικίλων κοινωνικών προβλημάτων μεγαλώνει, </w:t>
      </w:r>
      <w:r w:rsidRPr="00725B9E">
        <w:rPr>
          <w:rFonts w:ascii="Cambria" w:hAnsi="Cambria"/>
          <w:lang w:val="el-GR"/>
        </w:rPr>
        <w:t xml:space="preserve">το ζήτημα του θετικού κοινωνικού αντικτύπου </w:t>
      </w:r>
      <w:r w:rsidR="005A41FC" w:rsidRPr="00864171">
        <w:rPr>
          <w:rFonts w:ascii="Cambria" w:hAnsi="Cambria"/>
          <w:lang w:val="el-GR"/>
        </w:rPr>
        <w:t>αποκτά κομβική σημασία</w:t>
      </w:r>
      <w:r w:rsidR="00351B95" w:rsidRPr="00864171">
        <w:rPr>
          <w:rFonts w:ascii="Cambria" w:hAnsi="Cambria"/>
          <w:lang w:val="el-GR"/>
        </w:rPr>
        <w:t xml:space="preserve"> για την υλοποίηση οποιασδήποτε δράσης ή επένδυσης.</w:t>
      </w:r>
    </w:p>
    <w:p w14:paraId="2ECAFE95" w14:textId="3C9553F9" w:rsidR="002C782D" w:rsidRPr="00864171" w:rsidRDefault="002C782D" w:rsidP="00725B9E">
      <w:pPr>
        <w:spacing w:after="0" w:line="240" w:lineRule="auto"/>
        <w:jc w:val="both"/>
        <w:rPr>
          <w:rFonts w:ascii="Cambria" w:hAnsi="Cambria"/>
          <w:lang w:val="el-GR"/>
        </w:rPr>
      </w:pPr>
    </w:p>
    <w:p w14:paraId="19F31B79" w14:textId="7A8E824D" w:rsidR="00A11455" w:rsidRDefault="002C782D" w:rsidP="00725B9E">
      <w:pPr>
        <w:spacing w:after="0" w:line="240" w:lineRule="auto"/>
        <w:jc w:val="both"/>
        <w:rPr>
          <w:rFonts w:ascii="Cambria" w:hAnsi="Cambria"/>
          <w:lang w:val="el-GR"/>
        </w:rPr>
      </w:pPr>
      <w:r w:rsidRPr="00864171">
        <w:rPr>
          <w:rFonts w:ascii="Cambria" w:hAnsi="Cambria"/>
          <w:lang w:val="el-GR"/>
        </w:rPr>
        <w:t xml:space="preserve">Το </w:t>
      </w:r>
      <w:r w:rsidRPr="00A31CC3">
        <w:rPr>
          <w:rFonts w:ascii="Cambria" w:hAnsi="Cambria"/>
          <w:b/>
          <w:bCs/>
          <w:lang w:val="el-GR"/>
        </w:rPr>
        <w:t>έργο «Αρχιμήδης</w:t>
      </w:r>
      <w:r w:rsidR="00CB23C6">
        <w:rPr>
          <w:rFonts w:ascii="Cambria" w:hAnsi="Cambria"/>
          <w:b/>
          <w:bCs/>
          <w:lang w:val="el-GR"/>
        </w:rPr>
        <w:t xml:space="preserve"> – Εργαλείο Καταγραφής Κοινωνικών Επιπτώσεων</w:t>
      </w:r>
      <w:r w:rsidRPr="00A31CC3">
        <w:rPr>
          <w:rFonts w:ascii="Cambria" w:hAnsi="Cambria"/>
          <w:b/>
          <w:bCs/>
          <w:lang w:val="el-GR"/>
        </w:rPr>
        <w:t>»</w:t>
      </w:r>
      <w:r w:rsidRPr="00864171">
        <w:rPr>
          <w:rFonts w:ascii="Cambria" w:hAnsi="Cambria"/>
          <w:lang w:val="el-GR"/>
        </w:rPr>
        <w:t xml:space="preserve"> εντάσσεται στις </w:t>
      </w:r>
      <w:r w:rsidR="008E1E6A" w:rsidRPr="00864171">
        <w:rPr>
          <w:rFonts w:ascii="Cambria" w:hAnsi="Cambria"/>
          <w:lang w:val="el-GR"/>
        </w:rPr>
        <w:t>πολύπλευρες δράσεις</w:t>
      </w:r>
      <w:r w:rsidRPr="00864171">
        <w:rPr>
          <w:rFonts w:ascii="Cambria" w:hAnsi="Cambria"/>
          <w:lang w:val="el-GR"/>
        </w:rPr>
        <w:t xml:space="preserve"> του </w:t>
      </w:r>
      <w:hyperlink r:id="rId6" w:history="1">
        <w:r w:rsidRPr="00864171">
          <w:rPr>
            <w:rStyle w:val="Hyperlink"/>
            <w:rFonts w:ascii="Cambria" w:hAnsi="Cambria"/>
            <w:lang w:val="el-GR"/>
          </w:rPr>
          <w:t>ΚΜΟΠ – Κέντρου Κοινωνικής Δράσης και Καινοτομίας</w:t>
        </w:r>
      </w:hyperlink>
      <w:r w:rsidRPr="00864171">
        <w:rPr>
          <w:rFonts w:ascii="Cambria" w:hAnsi="Cambria"/>
          <w:lang w:val="el-GR"/>
        </w:rPr>
        <w:t xml:space="preserve"> για μια κοινωνία ίσων ευκαιριών</w:t>
      </w:r>
      <w:r w:rsidR="008E1E6A" w:rsidRPr="00864171">
        <w:rPr>
          <w:rFonts w:ascii="Cambria" w:hAnsi="Cambria"/>
          <w:lang w:val="el-GR"/>
        </w:rPr>
        <w:t xml:space="preserve"> και περιλαμβάνει την ανάπτυξη ενός </w:t>
      </w:r>
      <w:r w:rsidRPr="00725B9E">
        <w:rPr>
          <w:rFonts w:ascii="Cambria" w:hAnsi="Cambria"/>
          <w:b/>
          <w:lang w:val="el-GR"/>
        </w:rPr>
        <w:t>ολιστικ</w:t>
      </w:r>
      <w:r w:rsidR="008E1E6A" w:rsidRPr="00864171">
        <w:rPr>
          <w:rFonts w:ascii="Cambria" w:hAnsi="Cambria"/>
          <w:b/>
          <w:lang w:val="el-GR"/>
        </w:rPr>
        <w:t>ού</w:t>
      </w:r>
      <w:r w:rsidRPr="00725B9E">
        <w:rPr>
          <w:rFonts w:ascii="Cambria" w:hAnsi="Cambria"/>
          <w:b/>
          <w:lang w:val="el-GR"/>
        </w:rPr>
        <w:t xml:space="preserve"> εργαλείο</w:t>
      </w:r>
      <w:r w:rsidR="008E1E6A" w:rsidRPr="00864171">
        <w:rPr>
          <w:rFonts w:ascii="Cambria" w:hAnsi="Cambria"/>
          <w:b/>
          <w:lang w:val="el-GR"/>
        </w:rPr>
        <w:t>υ</w:t>
      </w:r>
      <w:r w:rsidRPr="00725B9E">
        <w:rPr>
          <w:rFonts w:ascii="Cambria" w:hAnsi="Cambria"/>
          <w:b/>
          <w:lang w:val="el-GR"/>
        </w:rPr>
        <w:t xml:space="preserve"> εκτίμησης των κοινωνικών επιπτώσεων έργων, δράσεων και επενδύσεων</w:t>
      </w:r>
      <w:r w:rsidRPr="00725B9E">
        <w:rPr>
          <w:rFonts w:ascii="Cambria" w:hAnsi="Cambria"/>
          <w:lang w:val="el-GR"/>
        </w:rPr>
        <w:t>, με στόχο να αναδείξει τη</w:t>
      </w:r>
      <w:r w:rsidRPr="00864171">
        <w:rPr>
          <w:rFonts w:ascii="Cambria" w:hAnsi="Cambria"/>
          <w:lang w:val="el-GR"/>
        </w:rPr>
        <w:t xml:space="preserve"> σημασία του θετικού κοινωνικού προσήμου </w:t>
      </w:r>
      <w:r w:rsidR="008E1E6A" w:rsidRPr="00864171">
        <w:rPr>
          <w:rFonts w:ascii="Cambria" w:hAnsi="Cambria"/>
          <w:lang w:val="el-GR"/>
        </w:rPr>
        <w:t>οποιασδήποτε πρωτοβουλίας.</w:t>
      </w:r>
    </w:p>
    <w:p w14:paraId="187D43FB" w14:textId="18816B58" w:rsidR="001149D8" w:rsidRPr="001149D8" w:rsidRDefault="001149D8" w:rsidP="00725B9E">
      <w:pPr>
        <w:spacing w:after="0" w:line="240" w:lineRule="auto"/>
        <w:jc w:val="both"/>
        <w:rPr>
          <w:rFonts w:ascii="Cambria" w:hAnsi="Cambria"/>
          <w:lang w:val="en-US"/>
        </w:rPr>
      </w:pPr>
    </w:p>
    <w:p w14:paraId="7920FD3E" w14:textId="1AAF959A" w:rsidR="00725B9E" w:rsidRPr="00864171" w:rsidRDefault="009C55F9" w:rsidP="00725B9E">
      <w:pPr>
        <w:spacing w:after="0" w:line="240" w:lineRule="auto"/>
        <w:jc w:val="both"/>
        <w:rPr>
          <w:rFonts w:ascii="Cambria" w:hAnsi="Cambria"/>
          <w:lang w:val="el-GR"/>
        </w:rPr>
      </w:pPr>
      <w:r>
        <w:rPr>
          <w:rFonts w:ascii="Cambria" w:hAnsi="Cambria"/>
          <w:lang w:val="el-GR"/>
        </w:rPr>
        <w:t>Το έργο προβλέπει τη δημιουργία μιας ευρείας</w:t>
      </w:r>
      <w:r w:rsidR="001149D8">
        <w:rPr>
          <w:rFonts w:ascii="Cambria" w:hAnsi="Cambria"/>
          <w:lang w:val="el-GR"/>
        </w:rPr>
        <w:t xml:space="preserve"> βάση</w:t>
      </w:r>
      <w:r>
        <w:rPr>
          <w:rFonts w:ascii="Cambria" w:hAnsi="Cambria"/>
          <w:lang w:val="el-GR"/>
        </w:rPr>
        <w:t>ς</w:t>
      </w:r>
      <w:r w:rsidR="001149D8">
        <w:rPr>
          <w:rFonts w:ascii="Cambria" w:hAnsi="Cambria"/>
          <w:lang w:val="el-GR"/>
        </w:rPr>
        <w:t xml:space="preserve"> δεδομένων, η οποία θα συνδυάζει μίκρο και μάκρο στοιχεία, </w:t>
      </w:r>
      <w:r w:rsidR="00821026" w:rsidRPr="00821026">
        <w:rPr>
          <w:rFonts w:ascii="Cambria" w:hAnsi="Cambria"/>
          <w:lang w:val="el-GR"/>
        </w:rPr>
        <w:t>προκειμένου να αναπτύξει μια πολυεπίπεδη προσέγγιση που θα εκτιμά την κοινωνική επίπτωση πολιτικών, προγραμμάτων και δράσεων.</w:t>
      </w:r>
      <w:r w:rsidR="00821026">
        <w:rPr>
          <w:rFonts w:ascii="Cambria" w:hAnsi="Cambria"/>
          <w:lang w:val="el-GR"/>
        </w:rPr>
        <w:t xml:space="preserve"> </w:t>
      </w:r>
      <w:r w:rsidR="00092806" w:rsidRPr="00864171">
        <w:rPr>
          <w:rFonts w:ascii="Cambria" w:hAnsi="Cambria"/>
          <w:lang w:val="el-GR"/>
        </w:rPr>
        <w:t xml:space="preserve">Μέσα από το εργαλείο αυτό, θα επιτυγχάνεται μια ολιστική προσέγγιση της αξίας από την οικονομική, περιβαλλοντική και κοινωνική πλευρά και θα παρέχεται αξιόπιστη και ουσιαστική πληροφόρηση για την αποτελεσματικότητα </w:t>
      </w:r>
      <w:r w:rsidR="00A31CC3">
        <w:rPr>
          <w:rFonts w:ascii="Cambria" w:hAnsi="Cambria"/>
          <w:lang w:val="el-GR"/>
        </w:rPr>
        <w:t xml:space="preserve">διαφόρων </w:t>
      </w:r>
      <w:r w:rsidR="00092806" w:rsidRPr="00864171">
        <w:rPr>
          <w:rFonts w:ascii="Cambria" w:hAnsi="Cambria"/>
          <w:lang w:val="el-GR"/>
        </w:rPr>
        <w:t>ενεργειών. Απώτερος σκοπός είναι η μεταβολή των στάσεων και των αντιλή</w:t>
      </w:r>
      <w:r w:rsidR="00A31CC3">
        <w:rPr>
          <w:rFonts w:ascii="Cambria" w:hAnsi="Cambria"/>
          <w:lang w:val="el-GR"/>
        </w:rPr>
        <w:t>ψ</w:t>
      </w:r>
      <w:r w:rsidR="00092806" w:rsidRPr="00864171">
        <w:rPr>
          <w:rFonts w:ascii="Cambria" w:hAnsi="Cambria"/>
          <w:lang w:val="el-GR"/>
        </w:rPr>
        <w:t>εων ως προς το</w:t>
      </w:r>
      <w:r w:rsidR="00BB12EA">
        <w:rPr>
          <w:rFonts w:ascii="Cambria" w:hAnsi="Cambria"/>
          <w:lang w:val="el-GR"/>
        </w:rPr>
        <w:t xml:space="preserve"> τι</w:t>
      </w:r>
      <w:r w:rsidR="00092806" w:rsidRPr="00864171">
        <w:rPr>
          <w:rFonts w:ascii="Cambria" w:hAnsi="Cambria"/>
          <w:lang w:val="el-GR"/>
        </w:rPr>
        <w:t xml:space="preserve"> θεωρείται κοινωνικά επωφελές.</w:t>
      </w:r>
    </w:p>
    <w:p w14:paraId="35742CE6" w14:textId="44EB4740" w:rsidR="008E1E6A" w:rsidRPr="00864171" w:rsidRDefault="008E1E6A" w:rsidP="00725B9E">
      <w:pPr>
        <w:spacing w:after="0" w:line="240" w:lineRule="auto"/>
        <w:jc w:val="both"/>
        <w:rPr>
          <w:rFonts w:ascii="Cambria" w:hAnsi="Cambria"/>
          <w:lang w:val="el-GR"/>
        </w:rPr>
      </w:pPr>
    </w:p>
    <w:p w14:paraId="3E52F003" w14:textId="70A97DAE" w:rsidR="003D3EEF" w:rsidRDefault="008E1E6A" w:rsidP="00725B9E">
      <w:pPr>
        <w:spacing w:after="0" w:line="240" w:lineRule="auto"/>
        <w:jc w:val="both"/>
        <w:rPr>
          <w:rFonts w:ascii="Cambria" w:hAnsi="Cambria"/>
          <w:lang w:val="el-GR"/>
        </w:rPr>
      </w:pPr>
      <w:r w:rsidRPr="00864171">
        <w:rPr>
          <w:rFonts w:ascii="Cambria" w:hAnsi="Cambria"/>
          <w:lang w:val="el-GR"/>
        </w:rPr>
        <w:t xml:space="preserve">Το ψηφιακό εργαλείο </w:t>
      </w:r>
      <w:r w:rsidR="00092806" w:rsidRPr="00864171">
        <w:rPr>
          <w:rFonts w:ascii="Cambria" w:hAnsi="Cambria"/>
          <w:lang w:val="el-GR"/>
        </w:rPr>
        <w:t xml:space="preserve">«Αρχιμήδης» </w:t>
      </w:r>
      <w:r w:rsidRPr="00864171">
        <w:rPr>
          <w:rFonts w:ascii="Cambria" w:hAnsi="Cambria"/>
          <w:lang w:val="el-GR"/>
        </w:rPr>
        <w:t xml:space="preserve">θα είναι διαθέσιμο </w:t>
      </w:r>
      <w:r w:rsidR="00572C4D" w:rsidRPr="00864171">
        <w:rPr>
          <w:rFonts w:ascii="Cambria" w:hAnsi="Cambria"/>
          <w:lang w:val="el-GR"/>
        </w:rPr>
        <w:t>σε οργανώσεις της κοινωνίας των πολιτών, οι οποίες θα</w:t>
      </w:r>
      <w:r w:rsidR="003D3EEF" w:rsidRPr="00864171">
        <w:rPr>
          <w:rFonts w:ascii="Cambria" w:hAnsi="Cambria"/>
          <w:lang w:val="el-GR"/>
        </w:rPr>
        <w:t xml:space="preserve"> μπορούν να</w:t>
      </w:r>
      <w:r w:rsidR="00572C4D" w:rsidRPr="00864171">
        <w:rPr>
          <w:rFonts w:ascii="Cambria" w:hAnsi="Cambria"/>
          <w:lang w:val="el-GR"/>
        </w:rPr>
        <w:t xml:space="preserve"> το χρησιμοποιήσουν σε τομείς του ενδιαφέροντός τους προκειμένου να αξιολογήσουν έργα και δράσεις και να καταγράψουν τον κοινωνικό τους αντίκτυπο.</w:t>
      </w:r>
      <w:r w:rsidR="003D3EEF" w:rsidRPr="00864171">
        <w:rPr>
          <w:rFonts w:ascii="Cambria" w:hAnsi="Cambria"/>
          <w:lang w:val="el-GR"/>
        </w:rPr>
        <w:t xml:space="preserve"> Παράλληλα</w:t>
      </w:r>
      <w:r w:rsidR="00572C4D" w:rsidRPr="00864171">
        <w:rPr>
          <w:rFonts w:ascii="Cambria" w:hAnsi="Cambria"/>
          <w:lang w:val="el-GR"/>
        </w:rPr>
        <w:t>, το ΚΜΟΠ θα αναπτύξει ένα εκπαιδευτικό πρόγραμμα για εργαζόμενους, μέλη ή/και εθελοντές διαφόρων οργανώσεων, με στόχο την ανάπτυξη των δεξιοτήτων τους για την εφαρμογή και χρήση του εργαλείου. Σ</w:t>
      </w:r>
      <w:r w:rsidR="003D3EEF" w:rsidRPr="00864171">
        <w:rPr>
          <w:rFonts w:ascii="Cambria" w:hAnsi="Cambria"/>
          <w:lang w:val="el-GR"/>
        </w:rPr>
        <w:t>το πλαίσιο αυτό</w:t>
      </w:r>
      <w:r w:rsidR="00572C4D" w:rsidRPr="00864171">
        <w:rPr>
          <w:rFonts w:ascii="Cambria" w:hAnsi="Cambria"/>
          <w:lang w:val="el-GR"/>
        </w:rPr>
        <w:t>, θα πραγματοποιηθούν 4 επιμορφωτικά εργαστήρια στην Αθήνα και 2 στη Θεσσαλονίκη για τουλάχιστον 60 εργαζόμενους, μέλη και εθελοντές από συνολικά 30 οργανώσεις της κοινωνίας των πολιτών.</w:t>
      </w:r>
    </w:p>
    <w:p w14:paraId="314768DC" w14:textId="28E28888" w:rsidR="00864171" w:rsidRDefault="00864171" w:rsidP="00725B9E">
      <w:pPr>
        <w:spacing w:after="0" w:line="240" w:lineRule="auto"/>
        <w:jc w:val="both"/>
        <w:rPr>
          <w:rFonts w:ascii="Cambria" w:hAnsi="Cambria"/>
          <w:lang w:val="el-GR"/>
        </w:rPr>
      </w:pPr>
    </w:p>
    <w:p w14:paraId="159C9456" w14:textId="027BA8B4" w:rsidR="00864171" w:rsidRPr="00CD3EAD" w:rsidRDefault="00864171" w:rsidP="00725B9E">
      <w:pPr>
        <w:spacing w:after="0" w:line="240" w:lineRule="auto"/>
        <w:jc w:val="both"/>
        <w:rPr>
          <w:rFonts w:ascii="Cambria" w:hAnsi="Cambria"/>
          <w:lang w:val="el-GR"/>
        </w:rPr>
      </w:pPr>
      <w:r>
        <w:rPr>
          <w:rFonts w:ascii="Cambria" w:hAnsi="Cambria"/>
          <w:lang w:val="el-GR"/>
        </w:rPr>
        <w:t xml:space="preserve">Για περισσότερες πληροφορίες </w:t>
      </w:r>
      <w:r w:rsidR="00A31CC3">
        <w:rPr>
          <w:rFonts w:ascii="Cambria" w:hAnsi="Cambria"/>
          <w:lang w:val="el-GR"/>
        </w:rPr>
        <w:t xml:space="preserve">σχετικά με το έργο και τις δράσεις του </w:t>
      </w:r>
      <w:r>
        <w:rPr>
          <w:rFonts w:ascii="Cambria" w:hAnsi="Cambria"/>
          <w:lang w:val="el-GR"/>
        </w:rPr>
        <w:t>μπορείτε να επισκεφθείτε την</w:t>
      </w:r>
      <w:r w:rsidR="00A31CC3">
        <w:rPr>
          <w:rFonts w:ascii="Cambria" w:hAnsi="Cambria"/>
          <w:lang w:val="el-GR"/>
        </w:rPr>
        <w:t xml:space="preserve"> ιστοσελίδα</w:t>
      </w:r>
      <w:r>
        <w:rPr>
          <w:rFonts w:ascii="Cambria" w:hAnsi="Cambria"/>
          <w:lang w:val="el-GR"/>
        </w:rPr>
        <w:t xml:space="preserve"> </w:t>
      </w:r>
      <w:hyperlink r:id="rId7" w:history="1">
        <w:r w:rsidR="00CB23C6" w:rsidRPr="00B955EE">
          <w:rPr>
            <w:rStyle w:val="Hyperlink"/>
            <w:rFonts w:ascii="Cambria" w:hAnsi="Cambria"/>
            <w:lang w:val="el-GR"/>
          </w:rPr>
          <w:t>https://www.value-metrics.org/</w:t>
        </w:r>
      </w:hyperlink>
      <w:r w:rsidR="00CB23C6">
        <w:rPr>
          <w:rFonts w:ascii="Cambria" w:hAnsi="Cambria"/>
          <w:lang w:val="el-GR"/>
        </w:rPr>
        <w:t xml:space="preserve"> ή να επικοινωνήσετε με το ΚΜΟΠ (</w:t>
      </w:r>
      <w:hyperlink r:id="rId8" w:history="1">
        <w:r w:rsidR="00CB23C6" w:rsidRPr="00163656">
          <w:rPr>
            <w:rStyle w:val="Hyperlink"/>
            <w:rFonts w:ascii="Cambria" w:hAnsi="Cambria"/>
            <w:lang w:val="en-US"/>
          </w:rPr>
          <w:t>archimedes</w:t>
        </w:r>
        <w:r w:rsidR="00CB23C6" w:rsidRPr="00CD3EAD">
          <w:rPr>
            <w:rStyle w:val="Hyperlink"/>
            <w:rFonts w:ascii="Cambria" w:hAnsi="Cambria"/>
            <w:lang w:val="el-GR"/>
          </w:rPr>
          <w:t>@</w:t>
        </w:r>
        <w:r w:rsidR="00CB23C6" w:rsidRPr="00163656">
          <w:rPr>
            <w:rStyle w:val="Hyperlink"/>
            <w:rFonts w:ascii="Cambria" w:hAnsi="Cambria"/>
            <w:lang w:val="en-US"/>
          </w:rPr>
          <w:t>kmop</w:t>
        </w:r>
        <w:r w:rsidR="00CB23C6" w:rsidRPr="00CD3EAD">
          <w:rPr>
            <w:rStyle w:val="Hyperlink"/>
            <w:rFonts w:ascii="Cambria" w:hAnsi="Cambria"/>
            <w:lang w:val="el-GR"/>
          </w:rPr>
          <w:t>.</w:t>
        </w:r>
        <w:r w:rsidR="00CB23C6" w:rsidRPr="00163656">
          <w:rPr>
            <w:rStyle w:val="Hyperlink"/>
            <w:rFonts w:ascii="Cambria" w:hAnsi="Cambria"/>
            <w:lang w:val="en-US"/>
          </w:rPr>
          <w:t>org</w:t>
        </w:r>
      </w:hyperlink>
      <w:r w:rsidR="00CB23C6" w:rsidRPr="00CD3EAD">
        <w:rPr>
          <w:rFonts w:ascii="Cambria" w:hAnsi="Cambria"/>
          <w:lang w:val="el-GR"/>
        </w:rPr>
        <w:t>, 210 3637547).</w:t>
      </w:r>
    </w:p>
    <w:p w14:paraId="2F90E6AB" w14:textId="1ED8C2D1" w:rsidR="00725B9E" w:rsidRPr="00864171" w:rsidRDefault="00725B9E" w:rsidP="00725B9E">
      <w:pPr>
        <w:spacing w:after="0" w:line="240" w:lineRule="auto"/>
        <w:jc w:val="both"/>
        <w:rPr>
          <w:rFonts w:ascii="Cambria" w:hAnsi="Cambria"/>
          <w:b/>
          <w:bCs/>
          <w:lang w:val="el-GR"/>
        </w:rPr>
      </w:pPr>
    </w:p>
    <w:p w14:paraId="46392E01" w14:textId="663B75EE" w:rsidR="00725B9E" w:rsidRPr="00725B9E" w:rsidRDefault="00725B9E" w:rsidP="00725B9E">
      <w:pPr>
        <w:spacing w:after="0" w:line="240" w:lineRule="auto"/>
        <w:jc w:val="both"/>
        <w:rPr>
          <w:rFonts w:ascii="Cambria" w:hAnsi="Cambria"/>
          <w:b/>
          <w:bCs/>
          <w:i/>
          <w:iCs/>
          <w:lang w:val="el-GR"/>
        </w:rPr>
      </w:pPr>
      <w:r w:rsidRPr="00864171">
        <w:rPr>
          <w:rFonts w:ascii="Cambria" w:hAnsi="Cambria"/>
          <w:b/>
          <w:bCs/>
          <w:i/>
          <w:iCs/>
          <w:lang w:val="el-GR"/>
        </w:rPr>
        <w:t>Πρόγραμμα Χρηματοδότησης</w:t>
      </w:r>
    </w:p>
    <w:p w14:paraId="496F38B6" w14:textId="504B37D3" w:rsidR="00725B9E" w:rsidRPr="00864171" w:rsidRDefault="00725B9E" w:rsidP="00725B9E">
      <w:pPr>
        <w:spacing w:after="0" w:line="240" w:lineRule="auto"/>
        <w:jc w:val="both"/>
        <w:rPr>
          <w:rFonts w:ascii="Cambria" w:hAnsi="Cambria"/>
          <w:bCs/>
          <w:i/>
          <w:iCs/>
          <w:lang w:val="el-GR"/>
        </w:rPr>
      </w:pPr>
      <w:r w:rsidRPr="00725B9E">
        <w:rPr>
          <w:rFonts w:ascii="Cambria" w:hAnsi="Cambria"/>
          <w:bCs/>
          <w:i/>
          <w:iCs/>
          <w:lang w:val="el-GR"/>
        </w:rPr>
        <w:t>Το έργο «Αρχιμήδης» υλοποιείται</w:t>
      </w:r>
      <w:r w:rsidRPr="00864171">
        <w:rPr>
          <w:rFonts w:ascii="Cambria" w:hAnsi="Cambria"/>
          <w:bCs/>
          <w:i/>
          <w:iCs/>
          <w:lang w:val="el-GR"/>
        </w:rPr>
        <w:t xml:space="preserve"> </w:t>
      </w:r>
      <w:r w:rsidRPr="00725B9E">
        <w:rPr>
          <w:rFonts w:ascii="Cambria" w:hAnsi="Cambria"/>
          <w:bCs/>
          <w:i/>
          <w:iCs/>
          <w:lang w:val="el-GR"/>
        </w:rPr>
        <w:t xml:space="preserve">στο πλαίσιο του προγράμματος </w:t>
      </w:r>
      <w:r w:rsidRPr="00725B9E">
        <w:rPr>
          <w:rFonts w:ascii="Cambria" w:hAnsi="Cambria"/>
          <w:b/>
          <w:bCs/>
          <w:i/>
          <w:iCs/>
          <w:lang w:val="en-US"/>
        </w:rPr>
        <w:t>Active</w:t>
      </w:r>
      <w:r w:rsidRPr="00725B9E">
        <w:rPr>
          <w:rFonts w:ascii="Cambria" w:hAnsi="Cambria"/>
          <w:b/>
          <w:bCs/>
          <w:i/>
          <w:iCs/>
          <w:lang w:val="el-GR"/>
        </w:rPr>
        <w:t xml:space="preserve"> </w:t>
      </w:r>
      <w:r w:rsidRPr="00725B9E">
        <w:rPr>
          <w:rFonts w:ascii="Cambria" w:hAnsi="Cambria"/>
          <w:b/>
          <w:bCs/>
          <w:i/>
          <w:iCs/>
          <w:lang w:val="en-US"/>
        </w:rPr>
        <w:t>citizens</w:t>
      </w:r>
      <w:r w:rsidRPr="00725B9E">
        <w:rPr>
          <w:rFonts w:ascii="Cambria" w:hAnsi="Cambria"/>
          <w:b/>
          <w:bCs/>
          <w:i/>
          <w:iCs/>
          <w:lang w:val="el-GR"/>
        </w:rPr>
        <w:t xml:space="preserve"> </w:t>
      </w:r>
      <w:r w:rsidRPr="00725B9E">
        <w:rPr>
          <w:rFonts w:ascii="Cambria" w:hAnsi="Cambria"/>
          <w:b/>
          <w:bCs/>
          <w:i/>
          <w:iCs/>
          <w:lang w:val="en-US"/>
        </w:rPr>
        <w:t>fund</w:t>
      </w:r>
      <w:r w:rsidRPr="00864171">
        <w:rPr>
          <w:rFonts w:ascii="Cambria" w:hAnsi="Cambria"/>
          <w:bCs/>
          <w:i/>
          <w:iCs/>
          <w:lang w:val="el-GR"/>
        </w:rPr>
        <w:t xml:space="preserve">, </w:t>
      </w:r>
      <w:r w:rsidRPr="00725B9E">
        <w:rPr>
          <w:rFonts w:ascii="Cambria" w:hAnsi="Cambria"/>
          <w:bCs/>
          <w:i/>
          <w:iCs/>
          <w:lang w:val="el-GR"/>
        </w:rPr>
        <w:t xml:space="preserve">ύψους 12 εκατ. ευρώ, </w:t>
      </w:r>
      <w:r w:rsidRPr="00864171">
        <w:rPr>
          <w:rFonts w:ascii="Cambria" w:hAnsi="Cambria"/>
          <w:bCs/>
          <w:i/>
          <w:iCs/>
          <w:lang w:val="el-GR"/>
        </w:rPr>
        <w:t xml:space="preserve">το οποίο </w:t>
      </w:r>
      <w:r w:rsidRPr="00725B9E">
        <w:rPr>
          <w:rFonts w:ascii="Cambria" w:hAnsi="Cambria"/>
          <w:bCs/>
          <w:i/>
          <w:iCs/>
          <w:lang w:val="el-GR"/>
        </w:rPr>
        <w:t xml:space="preserve">χρηματοδοτείται από την Ισλανδία, το Λιχτενστάιν και τη Νορβηγία και είναι μέρος του χρηματοδοτικού μηχανισμού του Ευρωπαϊκού Οικονομικού Χώρου (ΕΟΧ) περιόδου 2014 – 2021, γνωστού ως EEA Grants. </w:t>
      </w:r>
      <w:r w:rsidRPr="00864171">
        <w:rPr>
          <w:rFonts w:ascii="Cambria" w:hAnsi="Cambria"/>
          <w:bCs/>
          <w:i/>
          <w:iCs/>
          <w:lang w:val="el-GR"/>
        </w:rPr>
        <w:t>Το πρόγραμμα σ</w:t>
      </w:r>
      <w:r w:rsidRPr="00725B9E">
        <w:rPr>
          <w:rFonts w:ascii="Cambria" w:hAnsi="Cambria"/>
          <w:bCs/>
          <w:i/>
          <w:iCs/>
          <w:lang w:val="el-GR"/>
        </w:rPr>
        <w:t xml:space="preserve">τοχεύει στην ενδυνάμωση και την ενίσχυση της βιωσιμότητας της κοινωνίας των πολιτών και στην ανάδειξη του ρόλου της στην προαγωγή των δημοκρατικών διαδικασιών, στην ενίσχυση </w:t>
      </w:r>
      <w:r w:rsidRPr="00725B9E">
        <w:rPr>
          <w:rFonts w:ascii="Cambria" w:hAnsi="Cambria"/>
          <w:bCs/>
          <w:i/>
          <w:iCs/>
          <w:lang w:val="el-GR"/>
        </w:rPr>
        <w:lastRenderedPageBreak/>
        <w:t>της συμμετοχής των πολιτών στα κοινά και στην προάσπιση των ανθρωπίνων δικαιωμάτων. Τη διαχείριση της επιχορήγησης του προγράμματος Active citizens fund για την Ελλάδα έχουν αναλάβει από κοινού το Ίδρυμα Μποδοσάκη και το SolidarityNow.</w:t>
      </w:r>
      <w:r w:rsidRPr="00864171">
        <w:rPr>
          <w:rFonts w:ascii="Cambria" w:hAnsi="Cambria"/>
          <w:bCs/>
          <w:i/>
          <w:iCs/>
          <w:lang w:val="el-GR"/>
        </w:rPr>
        <w:t xml:space="preserve"> </w:t>
      </w:r>
      <w:r w:rsidRPr="00725B9E">
        <w:rPr>
          <w:rFonts w:ascii="Cambria" w:hAnsi="Cambria"/>
          <w:i/>
          <w:iCs/>
          <w:lang w:val="el-GR"/>
        </w:rPr>
        <w:t xml:space="preserve">Περισσότερες πληροφορίες: </w:t>
      </w:r>
      <w:hyperlink r:id="rId9" w:history="1">
        <w:r w:rsidRPr="00725B9E">
          <w:rPr>
            <w:rStyle w:val="Hyperlink"/>
            <w:rFonts w:ascii="Cambria" w:hAnsi="Cambria"/>
            <w:i/>
            <w:iCs/>
            <w:lang w:val="en-US"/>
          </w:rPr>
          <w:t>www</w:t>
        </w:r>
        <w:r w:rsidRPr="00725B9E">
          <w:rPr>
            <w:rStyle w:val="Hyperlink"/>
            <w:rFonts w:ascii="Cambria" w:hAnsi="Cambria"/>
            <w:i/>
            <w:iCs/>
            <w:lang w:val="el-GR"/>
          </w:rPr>
          <w:t>.</w:t>
        </w:r>
        <w:r w:rsidRPr="00725B9E">
          <w:rPr>
            <w:rStyle w:val="Hyperlink"/>
            <w:rFonts w:ascii="Cambria" w:hAnsi="Cambria"/>
            <w:i/>
            <w:iCs/>
            <w:lang w:val="en-US"/>
          </w:rPr>
          <w:t>activecitizensfund</w:t>
        </w:r>
        <w:r w:rsidRPr="00725B9E">
          <w:rPr>
            <w:rStyle w:val="Hyperlink"/>
            <w:rFonts w:ascii="Cambria" w:hAnsi="Cambria"/>
            <w:i/>
            <w:iCs/>
            <w:lang w:val="el-GR"/>
          </w:rPr>
          <w:t>.</w:t>
        </w:r>
        <w:r w:rsidRPr="00725B9E">
          <w:rPr>
            <w:rStyle w:val="Hyperlink"/>
            <w:rFonts w:ascii="Cambria" w:hAnsi="Cambria"/>
            <w:i/>
            <w:iCs/>
            <w:lang w:val="en-US"/>
          </w:rPr>
          <w:t>gr</w:t>
        </w:r>
      </w:hyperlink>
      <w:r w:rsidRPr="00864171">
        <w:rPr>
          <w:rFonts w:ascii="Cambria" w:hAnsi="Cambria"/>
          <w:i/>
          <w:iCs/>
          <w:lang w:val="el-GR"/>
        </w:rPr>
        <w:t>.</w:t>
      </w:r>
    </w:p>
    <w:sectPr w:rsidR="00725B9E" w:rsidRPr="00864171">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D1DEC0" w14:textId="77777777" w:rsidR="004D3B90" w:rsidRDefault="004D3B90" w:rsidP="00CB51B3">
      <w:pPr>
        <w:spacing w:after="0" w:line="240" w:lineRule="auto"/>
      </w:pPr>
      <w:r>
        <w:separator/>
      </w:r>
    </w:p>
  </w:endnote>
  <w:endnote w:type="continuationSeparator" w:id="0">
    <w:p w14:paraId="417AA1A5" w14:textId="77777777" w:rsidR="004D3B90" w:rsidRDefault="004D3B90" w:rsidP="00CB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614DF" w14:textId="77777777" w:rsidR="004D3B90" w:rsidRDefault="004D3B90" w:rsidP="00CB51B3">
      <w:pPr>
        <w:spacing w:after="0" w:line="240" w:lineRule="auto"/>
      </w:pPr>
      <w:r>
        <w:separator/>
      </w:r>
    </w:p>
  </w:footnote>
  <w:footnote w:type="continuationSeparator" w:id="0">
    <w:p w14:paraId="641FA078" w14:textId="77777777" w:rsidR="004D3B90" w:rsidRDefault="004D3B90" w:rsidP="00CB5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5BC6D" w14:textId="45BEE373" w:rsidR="00CB51B3" w:rsidRPr="00CB51B3" w:rsidRDefault="00A20EA1" w:rsidP="00CB51B3">
    <w:pPr>
      <w:pStyle w:val="Header"/>
      <w:tabs>
        <w:tab w:val="clear" w:pos="4153"/>
        <w:tab w:val="center" w:pos="4962"/>
      </w:tabs>
      <w:rPr>
        <w:lang w:val="el-GR"/>
      </w:rPr>
    </w:pPr>
    <w:r>
      <w:rPr>
        <w:noProof/>
      </w:rPr>
      <mc:AlternateContent>
        <mc:Choice Requires="wps">
          <w:drawing>
            <wp:anchor distT="0" distB="0" distL="114300" distR="114300" simplePos="0" relativeHeight="251659264" behindDoc="0" locked="0" layoutInCell="1" allowOverlap="1" wp14:anchorId="47288A25" wp14:editId="61E1FD94">
              <wp:simplePos x="0" y="0"/>
              <wp:positionH relativeFrom="column">
                <wp:posOffset>4295775</wp:posOffset>
              </wp:positionH>
              <wp:positionV relativeFrom="paragraph">
                <wp:posOffset>169545</wp:posOffset>
              </wp:positionV>
              <wp:extent cx="1647825" cy="609600"/>
              <wp:effectExtent l="0" t="0" r="9525" b="0"/>
              <wp:wrapThrough wrapText="bothSides">
                <wp:wrapPolygon edited="0">
                  <wp:start x="0" y="0"/>
                  <wp:lineTo x="0" y="20925"/>
                  <wp:lineTo x="21475" y="20925"/>
                  <wp:lineTo x="21475"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1647825" cy="609600"/>
                      </a:xfrm>
                      <a:prstGeom prst="rect">
                        <a:avLst/>
                      </a:prstGeom>
                      <a:solidFill>
                        <a:schemeClr val="lt1"/>
                      </a:solidFill>
                      <a:ln w="6350">
                        <a:noFill/>
                      </a:ln>
                    </wps:spPr>
                    <wps:txbx>
                      <w:txbxContent>
                        <w:p w14:paraId="6D49F489" w14:textId="3C5BA2E0" w:rsidR="00A20EA1" w:rsidRPr="00373132" w:rsidRDefault="00A20EA1">
                          <w:pPr>
                            <w:rPr>
                              <w:b/>
                              <w:bCs/>
                              <w:sz w:val="12"/>
                              <w:szCs w:val="12"/>
                              <w:lang w:val="el-GR"/>
                            </w:rPr>
                          </w:pPr>
                          <w:r w:rsidRPr="00373132">
                            <w:rPr>
                              <w:b/>
                              <w:bCs/>
                              <w:sz w:val="12"/>
                              <w:szCs w:val="12"/>
                              <w:lang w:val="el-GR"/>
                            </w:rPr>
                            <w:t>Φορέας Υλοποίησης:</w:t>
                          </w:r>
                        </w:p>
                        <w:p w14:paraId="2284455E" w14:textId="2A5E53D7" w:rsidR="00A20EA1" w:rsidRPr="00A20EA1" w:rsidRDefault="00A20EA1">
                          <w:pPr>
                            <w:rPr>
                              <w:lang w:val="el-GR"/>
                            </w:rPr>
                          </w:pPr>
                          <w:r>
                            <w:rPr>
                              <w:noProof/>
                              <w:lang w:val="el-GR"/>
                            </w:rPr>
                            <w:drawing>
                              <wp:inline distT="0" distB="0" distL="0" distR="0" wp14:anchorId="7FC32E14" wp14:editId="20335704">
                                <wp:extent cx="942975" cy="3889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962062" cy="39683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288A25" id="_x0000_t202" coordsize="21600,21600" o:spt="202" path="m,l,21600r21600,l21600,xe">
              <v:stroke joinstyle="miter"/>
              <v:path gradientshapeok="t" o:connecttype="rect"/>
            </v:shapetype>
            <v:shape id="Text Box 5" o:spid="_x0000_s1026" type="#_x0000_t202" style="position:absolute;margin-left:338.25pt;margin-top:13.35pt;width:129.7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JLbQQIAAHkEAAAOAAAAZHJzL2Uyb0RvYy54bWysVN9v2jAQfp+0/8Hy+0hgQNuIUDEqpklV&#10;WwmmPhvHBkuOz7MNCfvrd3YCZd2epr04d77z/fi+u8zu21qTo3BegSnpcJBTIgyHSpldSb9vVp9u&#10;KfGBmYppMKKkJ+Hp/fzjh1ljCzGCPehKOIJBjC8aW9J9CLbIMs/3omZ+AFYYNEpwNQuoul1WOdZg&#10;9FpnozyfZg24yjrgwnu8feiMdJ7iSyl4eJbSi0B0SbG2kE6Xzm08s/mMFTvH7F7xvgz2D1XUTBlM&#10;egn1wAIjB6f+CFUr7sCDDAMOdQZSKi5SD9jNMH/XzXrPrEi9IDjeXmDy/y8sfzq+OKKqkk4oMaxG&#10;ijaiDeQLtGQS0WmsL9BpbdEttHiNLJ/vPV7Gplvp6vjFdgjaEefTBdsYjMdH0/HN7QiTcLRN87tp&#10;nsDP3l5b58NXATWJQkkdcpcgZcdHH7ASdD27xGQetKpWSuukxHkRS+3IkSHTOqQa8cVvXtqQBpN/&#10;nuQpsIH4vIusDSaIvXY9RSm027YHYAvVCft30M2Pt3ylsMhH5sMLczgw2DIuQXjGQ2rAJNBLlOzB&#10;/fzbffRHHtFKSYMDWFL/48CcoER/M8jw3XA8jhOblPHkZoSKu7Zsry3mUC8BOx/iulmexOgf9FmU&#10;DupX3JVFzIomZjjmLmk4i8vQrQXuGheLRXLCGbUsPJq15TF0RDpSsGlfmbM9TwEZfoLzqLLiHV2d&#10;b3xpYHEIIFXiMgLcodrjjvOdKO53MS7QtZ683v4Y818AAAD//wMAUEsDBBQABgAIAAAAIQDdyPSb&#10;4AAAAAoBAAAPAAAAZHJzL2Rvd25yZXYueG1sTI9NT4QwEIbvJv6HZky8GLcIWViRsjHGj8Sbi6vx&#10;1qUjEOmU0C7gv3c86XEyT973eYvtYnsx4eg7RwquVhEIpNqZjhoFr9XD5QaED5qM7h2hgm/0sC1P&#10;TwqdGzfTC0670AgOIZ9rBW0IQy6lr1u02q/cgMS/TzdaHfgcG2lGPXO47WUcRam0uiNuaPWAdy3W&#10;X7ujVfBx0bw/++VxPyfrZLh/mqrszVRKnZ8ttzcgAi7hD4ZffVaHkp0O7kjGi15BmqVrRhXEaQaC&#10;gesk5XEHJuM4A1kW8v+E8gcAAP//AwBQSwECLQAUAAYACAAAACEAtoM4kv4AAADhAQAAEwAAAAAA&#10;AAAAAAAAAAAAAAAAW0NvbnRlbnRfVHlwZXNdLnhtbFBLAQItABQABgAIAAAAIQA4/SH/1gAAAJQB&#10;AAALAAAAAAAAAAAAAAAAAC8BAABfcmVscy8ucmVsc1BLAQItABQABgAIAAAAIQCqTJLbQQIAAHkE&#10;AAAOAAAAAAAAAAAAAAAAAC4CAABkcnMvZTJvRG9jLnhtbFBLAQItABQABgAIAAAAIQDdyPSb4AAA&#10;AAoBAAAPAAAAAAAAAAAAAAAAAJsEAABkcnMvZG93bnJldi54bWxQSwUGAAAAAAQABADzAAAAqAUA&#10;AAAA&#10;" fillcolor="white [3201]" stroked="f" strokeweight=".5pt">
              <v:textbox>
                <w:txbxContent>
                  <w:p w14:paraId="6D49F489" w14:textId="3C5BA2E0" w:rsidR="00A20EA1" w:rsidRPr="00373132" w:rsidRDefault="00A20EA1">
                    <w:pPr>
                      <w:rPr>
                        <w:b/>
                        <w:bCs/>
                        <w:sz w:val="12"/>
                        <w:szCs w:val="12"/>
                        <w:lang w:val="el-GR"/>
                      </w:rPr>
                    </w:pPr>
                    <w:r w:rsidRPr="00373132">
                      <w:rPr>
                        <w:b/>
                        <w:bCs/>
                        <w:sz w:val="12"/>
                        <w:szCs w:val="12"/>
                        <w:lang w:val="el-GR"/>
                      </w:rPr>
                      <w:t>Φορέας Υλοποίησης:</w:t>
                    </w:r>
                  </w:p>
                  <w:p w14:paraId="2284455E" w14:textId="2A5E53D7" w:rsidR="00A20EA1" w:rsidRPr="00A20EA1" w:rsidRDefault="00A20EA1">
                    <w:pPr>
                      <w:rPr>
                        <w:lang w:val="el-GR"/>
                      </w:rPr>
                    </w:pPr>
                    <w:r>
                      <w:rPr>
                        <w:noProof/>
                        <w:lang w:val="el-GR"/>
                      </w:rPr>
                      <w:drawing>
                        <wp:inline distT="0" distB="0" distL="0" distR="0" wp14:anchorId="7FC32E14" wp14:editId="20335704">
                          <wp:extent cx="942975" cy="3889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962062" cy="396838"/>
                                  </a:xfrm>
                                  <a:prstGeom prst="rect">
                                    <a:avLst/>
                                  </a:prstGeom>
                                </pic:spPr>
                              </pic:pic>
                            </a:graphicData>
                          </a:graphic>
                        </wp:inline>
                      </w:drawing>
                    </w:r>
                  </w:p>
                </w:txbxContent>
              </v:textbox>
              <w10:wrap type="through"/>
            </v:shape>
          </w:pict>
        </mc:Fallback>
      </mc:AlternateContent>
    </w:r>
    <w:r w:rsidR="00CB51B3">
      <w:rPr>
        <w:noProof/>
      </w:rPr>
      <w:drawing>
        <wp:inline distT="0" distB="0" distL="0" distR="0" wp14:anchorId="2B3528F4" wp14:editId="0F8542D9">
          <wp:extent cx="3113173"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a:extLst>
                      <a:ext uri="{28A0092B-C50C-407E-A947-70E740481C1C}">
                        <a14:useLocalDpi xmlns:a14="http://schemas.microsoft.com/office/drawing/2010/main" val="0"/>
                      </a:ext>
                    </a:extLst>
                  </a:blip>
                  <a:stretch>
                    <a:fillRect/>
                  </a:stretch>
                </pic:blipFill>
                <pic:spPr>
                  <a:xfrm>
                    <a:off x="0" y="0"/>
                    <a:ext cx="3285223" cy="904626"/>
                  </a:xfrm>
                  <a:prstGeom prst="rect">
                    <a:avLst/>
                  </a:prstGeom>
                </pic:spPr>
              </pic:pic>
            </a:graphicData>
          </a:graphic>
        </wp:inline>
      </w:drawing>
    </w:r>
    <w:r w:rsidR="00CB51B3">
      <w:rPr>
        <w:lang w:val="el-GR"/>
      </w:rPr>
      <w:t xml:space="preserve">  </w:t>
    </w:r>
    <w:r w:rsidR="00CB51B3">
      <w:rPr>
        <w:noProof/>
        <w:lang w:val="el-G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30"/>
    <w:rsid w:val="00092806"/>
    <w:rsid w:val="001149D8"/>
    <w:rsid w:val="002B75EB"/>
    <w:rsid w:val="002C782D"/>
    <w:rsid w:val="00351B95"/>
    <w:rsid w:val="00373132"/>
    <w:rsid w:val="003D3EEF"/>
    <w:rsid w:val="00417F53"/>
    <w:rsid w:val="00476C51"/>
    <w:rsid w:val="004D3B90"/>
    <w:rsid w:val="00572C4D"/>
    <w:rsid w:val="005A41FC"/>
    <w:rsid w:val="00725B9E"/>
    <w:rsid w:val="0075712F"/>
    <w:rsid w:val="00821026"/>
    <w:rsid w:val="00864171"/>
    <w:rsid w:val="008942F4"/>
    <w:rsid w:val="008E1E6A"/>
    <w:rsid w:val="009C55F9"/>
    <w:rsid w:val="009D5C8E"/>
    <w:rsid w:val="00A11455"/>
    <w:rsid w:val="00A20EA1"/>
    <w:rsid w:val="00A31CC3"/>
    <w:rsid w:val="00AC0274"/>
    <w:rsid w:val="00BB12EA"/>
    <w:rsid w:val="00CB23C6"/>
    <w:rsid w:val="00CB51B3"/>
    <w:rsid w:val="00CD3EAD"/>
    <w:rsid w:val="00D4370C"/>
    <w:rsid w:val="00DB2F8E"/>
    <w:rsid w:val="00E30D30"/>
    <w:rsid w:val="00E524D9"/>
    <w:rsid w:val="00F415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AB713E"/>
  <w15:chartTrackingRefBased/>
  <w15:docId w15:val="{2443150A-3C68-4CE8-BDEF-4BC3A242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1B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1B3"/>
    <w:rPr>
      <w:lang w:val="en-GB"/>
    </w:rPr>
  </w:style>
  <w:style w:type="paragraph" w:styleId="Footer">
    <w:name w:val="footer"/>
    <w:basedOn w:val="Normal"/>
    <w:link w:val="FooterChar"/>
    <w:uiPriority w:val="99"/>
    <w:unhideWhenUsed/>
    <w:rsid w:val="00CB51B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1B3"/>
    <w:rPr>
      <w:lang w:val="en-GB"/>
    </w:rPr>
  </w:style>
  <w:style w:type="character" w:styleId="Hyperlink">
    <w:name w:val="Hyperlink"/>
    <w:basedOn w:val="DefaultParagraphFont"/>
    <w:uiPriority w:val="99"/>
    <w:unhideWhenUsed/>
    <w:rsid w:val="00725B9E"/>
    <w:rPr>
      <w:color w:val="0563C1" w:themeColor="hyperlink"/>
      <w:u w:val="single"/>
    </w:rPr>
  </w:style>
  <w:style w:type="character" w:styleId="UnresolvedMention">
    <w:name w:val="Unresolved Mention"/>
    <w:basedOn w:val="DefaultParagraphFont"/>
    <w:uiPriority w:val="99"/>
    <w:semiHidden/>
    <w:unhideWhenUsed/>
    <w:rsid w:val="00725B9E"/>
    <w:rPr>
      <w:color w:val="605E5C"/>
      <w:shd w:val="clear" w:color="auto" w:fill="E1DFDD"/>
    </w:rPr>
  </w:style>
  <w:style w:type="character" w:styleId="CommentReference">
    <w:name w:val="annotation reference"/>
    <w:basedOn w:val="DefaultParagraphFont"/>
    <w:uiPriority w:val="99"/>
    <w:semiHidden/>
    <w:unhideWhenUsed/>
    <w:rsid w:val="00CD3EAD"/>
    <w:rPr>
      <w:sz w:val="16"/>
      <w:szCs w:val="16"/>
    </w:rPr>
  </w:style>
  <w:style w:type="paragraph" w:styleId="CommentText">
    <w:name w:val="annotation text"/>
    <w:basedOn w:val="Normal"/>
    <w:link w:val="CommentTextChar"/>
    <w:uiPriority w:val="99"/>
    <w:semiHidden/>
    <w:unhideWhenUsed/>
    <w:rsid w:val="00CD3EAD"/>
    <w:pPr>
      <w:spacing w:line="240" w:lineRule="auto"/>
    </w:pPr>
    <w:rPr>
      <w:sz w:val="20"/>
      <w:szCs w:val="20"/>
    </w:rPr>
  </w:style>
  <w:style w:type="character" w:customStyle="1" w:styleId="CommentTextChar">
    <w:name w:val="Comment Text Char"/>
    <w:basedOn w:val="DefaultParagraphFont"/>
    <w:link w:val="CommentText"/>
    <w:uiPriority w:val="99"/>
    <w:semiHidden/>
    <w:rsid w:val="00CD3EAD"/>
    <w:rPr>
      <w:sz w:val="20"/>
      <w:szCs w:val="20"/>
      <w:lang w:val="en-GB"/>
    </w:rPr>
  </w:style>
  <w:style w:type="paragraph" w:styleId="CommentSubject">
    <w:name w:val="annotation subject"/>
    <w:basedOn w:val="CommentText"/>
    <w:next w:val="CommentText"/>
    <w:link w:val="CommentSubjectChar"/>
    <w:uiPriority w:val="99"/>
    <w:semiHidden/>
    <w:unhideWhenUsed/>
    <w:rsid w:val="00CD3EAD"/>
    <w:rPr>
      <w:b/>
      <w:bCs/>
    </w:rPr>
  </w:style>
  <w:style w:type="character" w:customStyle="1" w:styleId="CommentSubjectChar">
    <w:name w:val="Comment Subject Char"/>
    <w:basedOn w:val="CommentTextChar"/>
    <w:link w:val="CommentSubject"/>
    <w:uiPriority w:val="99"/>
    <w:semiHidden/>
    <w:rsid w:val="00CD3EAD"/>
    <w:rPr>
      <w:b/>
      <w:bCs/>
      <w:sz w:val="20"/>
      <w:szCs w:val="20"/>
      <w:lang w:val="en-GB"/>
    </w:rPr>
  </w:style>
  <w:style w:type="paragraph" w:styleId="BalloonText">
    <w:name w:val="Balloon Text"/>
    <w:basedOn w:val="Normal"/>
    <w:link w:val="BalloonTextChar"/>
    <w:uiPriority w:val="99"/>
    <w:semiHidden/>
    <w:unhideWhenUsed/>
    <w:rsid w:val="00CD3E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EAD"/>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chimedes@kmop.org" TargetMode="External"/><Relationship Id="rId3" Type="http://schemas.openxmlformats.org/officeDocument/2006/relationships/webSettings" Target="webSettings.xml"/><Relationship Id="rId7" Type="http://schemas.openxmlformats.org/officeDocument/2006/relationships/hyperlink" Target="https://www.value-metrics.org/&#94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mop.g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ctivecitizensfund.g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511</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Polyzou</dc:creator>
  <cp:keywords/>
  <dc:description/>
  <cp:lastModifiedBy>Nelly Polyzou</cp:lastModifiedBy>
  <cp:revision>8</cp:revision>
  <dcterms:created xsi:type="dcterms:W3CDTF">2020-12-15T14:45:00Z</dcterms:created>
  <dcterms:modified xsi:type="dcterms:W3CDTF">2020-12-18T12:56:00Z</dcterms:modified>
</cp:coreProperties>
</file>